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011BCD96" w:rsidR="009D21B0" w:rsidRPr="004E21D4"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4E21D4">
                                <w:rPr>
                                  <w:rFonts w:ascii="Times New Roman" w:hAnsi="Times New Roman" w:cs="Times New Roman"/>
                                  <w:b/>
                                  <w:color w:val="FFFFFF" w:themeColor="background1"/>
                                  <w:spacing w:val="30"/>
                                  <w:sz w:val="24"/>
                                  <w:szCs w:val="24"/>
                                </w:rPr>
                                <w:t>1</w:t>
                              </w:r>
                              <w:r w:rsidR="004E21D4" w:rsidRPr="004E21D4">
                                <w:rPr>
                                  <w:rFonts w:ascii="Times New Roman" w:hAnsi="Times New Roman" w:cs="Times New Roman"/>
                                  <w:b/>
                                  <w:color w:val="FFFFFF" w:themeColor="background1"/>
                                  <w:spacing w:val="30"/>
                                  <w:sz w:val="24"/>
                                  <w:szCs w:val="24"/>
                                </w:rPr>
                                <w:t>44</w:t>
                              </w:r>
                              <w:r w:rsidRPr="004E21D4">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011BCD96" w:rsidR="009D21B0" w:rsidRPr="004E21D4"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4E21D4">
                          <w:rPr>
                            <w:rFonts w:ascii="Times New Roman" w:hAnsi="Times New Roman" w:cs="Times New Roman"/>
                            <w:b/>
                            <w:color w:val="FFFFFF" w:themeColor="background1"/>
                            <w:spacing w:val="30"/>
                            <w:sz w:val="24"/>
                            <w:szCs w:val="24"/>
                          </w:rPr>
                          <w:t>1</w:t>
                        </w:r>
                        <w:r w:rsidR="004E21D4" w:rsidRPr="004E21D4">
                          <w:rPr>
                            <w:rFonts w:ascii="Times New Roman" w:hAnsi="Times New Roman" w:cs="Times New Roman"/>
                            <w:b/>
                            <w:color w:val="FFFFFF" w:themeColor="background1"/>
                            <w:spacing w:val="30"/>
                            <w:sz w:val="24"/>
                            <w:szCs w:val="24"/>
                          </w:rPr>
                          <w:t>44</w:t>
                        </w:r>
                        <w:r w:rsidRPr="004E21D4">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0B0A9F5B" w:rsidR="00B54779" w:rsidRPr="000E3F4F" w:rsidRDefault="00717DA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48DEC54E">
                <wp:simplePos x="0" y="0"/>
                <wp:positionH relativeFrom="page">
                  <wp:posOffset>713740</wp:posOffset>
                </wp:positionH>
                <wp:positionV relativeFrom="paragraph">
                  <wp:posOffset>3432810</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2pt;margin-top:270.3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w:t>
      </w:r>
      <w:bookmarkStart w:id="0" w:name="_GoBack"/>
      <w:bookmarkEnd w:id="0"/>
      <w:r w:rsidR="001A049A" w:rsidRPr="000E3F4F">
        <w:rPr>
          <w:rFonts w:ascii="Times New Roman" w:hAnsi="Times New Roman" w:cs="Times New Roman"/>
          <w:sz w:val="24"/>
          <w:szCs w:val="24"/>
        </w:rPr>
        <w:t xml:space="preserve">, doravante denominado CONTRATANTE, e de outro lado, a </w:t>
      </w:r>
      <w:r w:rsidR="001A049A" w:rsidRPr="00717DA7">
        <w:rPr>
          <w:rFonts w:ascii="Times New Roman" w:hAnsi="Times New Roman" w:cs="Times New Roman"/>
          <w:sz w:val="24"/>
          <w:szCs w:val="24"/>
        </w:rPr>
        <w:t>empresa</w:t>
      </w:r>
      <w:r w:rsidR="00B50556" w:rsidRPr="00717DA7">
        <w:rPr>
          <w:rFonts w:ascii="Times New Roman" w:hAnsi="Times New Roman" w:cs="Times New Roman"/>
          <w:sz w:val="24"/>
          <w:szCs w:val="24"/>
        </w:rPr>
        <w:t xml:space="preserve"> </w:t>
      </w:r>
      <w:r w:rsidRPr="00717DA7">
        <w:rPr>
          <w:rFonts w:ascii="Times New Roman" w:hAnsi="Times New Roman" w:cs="Times New Roman"/>
          <w:b/>
          <w:bCs/>
          <w:sz w:val="24"/>
          <w:szCs w:val="24"/>
        </w:rPr>
        <w:t>S. V. BRAGA IMPORTADORA EIRELI</w:t>
      </w:r>
      <w:r w:rsidR="001A049A" w:rsidRPr="00717DA7">
        <w:rPr>
          <w:rFonts w:ascii="Times New Roman" w:hAnsi="Times New Roman" w:cs="Times New Roman"/>
          <w:sz w:val="24"/>
          <w:szCs w:val="24"/>
        </w:rPr>
        <w:t xml:space="preserve">, pessoa jurídica, inscrita no CNPJ sob nº. </w:t>
      </w:r>
      <w:r w:rsidRPr="00717DA7">
        <w:rPr>
          <w:rFonts w:ascii="Times New Roman" w:hAnsi="Times New Roman" w:cs="Times New Roman"/>
          <w:b/>
          <w:bCs/>
          <w:sz w:val="24"/>
          <w:szCs w:val="24"/>
        </w:rPr>
        <w:t>30.888.187/0001-72</w:t>
      </w:r>
      <w:r w:rsidR="001C4C6D" w:rsidRPr="00717DA7">
        <w:rPr>
          <w:rFonts w:ascii="Times New Roman" w:hAnsi="Times New Roman" w:cs="Times New Roman"/>
          <w:sz w:val="24"/>
          <w:szCs w:val="24"/>
        </w:rPr>
        <w:t>,</w:t>
      </w:r>
      <w:r w:rsidR="00B50556" w:rsidRPr="00717DA7">
        <w:rPr>
          <w:rFonts w:ascii="Times New Roman" w:hAnsi="Times New Roman" w:cs="Times New Roman"/>
          <w:sz w:val="24"/>
          <w:szCs w:val="24"/>
        </w:rPr>
        <w:t xml:space="preserve"> </w:t>
      </w:r>
      <w:r w:rsidR="001A049A" w:rsidRPr="00717DA7">
        <w:rPr>
          <w:rFonts w:ascii="Times New Roman" w:hAnsi="Times New Roman" w:cs="Times New Roman"/>
          <w:sz w:val="24"/>
          <w:szCs w:val="24"/>
        </w:rPr>
        <w:t>situada</w:t>
      </w:r>
      <w:r w:rsidR="001C4C6D" w:rsidRPr="00717DA7">
        <w:rPr>
          <w:rFonts w:ascii="Times New Roman" w:hAnsi="Times New Roman" w:cs="Times New Roman"/>
          <w:sz w:val="24"/>
          <w:szCs w:val="24"/>
        </w:rPr>
        <w:t xml:space="preserve"> na </w:t>
      </w:r>
      <w:r w:rsidRPr="00717DA7">
        <w:rPr>
          <w:rFonts w:ascii="Times New Roman" w:hAnsi="Times New Roman" w:cs="Times New Roman"/>
          <w:sz w:val="24"/>
          <w:szCs w:val="24"/>
        </w:rPr>
        <w:t>Rua Dom Luiz</w:t>
      </w:r>
      <w:r w:rsidR="001C4C6D" w:rsidRPr="00717DA7">
        <w:rPr>
          <w:rFonts w:ascii="Times New Roman" w:hAnsi="Times New Roman" w:cs="Times New Roman"/>
          <w:sz w:val="24"/>
          <w:szCs w:val="24"/>
        </w:rPr>
        <w:t xml:space="preserve">, nº </w:t>
      </w:r>
      <w:r w:rsidRPr="00717DA7">
        <w:rPr>
          <w:rFonts w:ascii="Times New Roman" w:hAnsi="Times New Roman" w:cs="Times New Roman"/>
          <w:sz w:val="24"/>
          <w:szCs w:val="24"/>
        </w:rPr>
        <w:t>171</w:t>
      </w:r>
      <w:r w:rsidR="001C4C6D" w:rsidRPr="00717DA7">
        <w:rPr>
          <w:rFonts w:ascii="Times New Roman" w:hAnsi="Times New Roman" w:cs="Times New Roman"/>
          <w:sz w:val="24"/>
          <w:szCs w:val="24"/>
        </w:rPr>
        <w:t xml:space="preserve">, Bairro </w:t>
      </w:r>
      <w:r w:rsidRPr="00717DA7">
        <w:rPr>
          <w:rFonts w:ascii="Times New Roman" w:hAnsi="Times New Roman" w:cs="Times New Roman"/>
          <w:sz w:val="24"/>
          <w:szCs w:val="24"/>
        </w:rPr>
        <w:t>Vila Real</w:t>
      </w:r>
      <w:r w:rsidR="001C4C6D" w:rsidRPr="00717DA7">
        <w:rPr>
          <w:rFonts w:ascii="Times New Roman" w:hAnsi="Times New Roman" w:cs="Times New Roman"/>
          <w:sz w:val="24"/>
          <w:szCs w:val="24"/>
        </w:rPr>
        <w:t xml:space="preserve">, </w:t>
      </w:r>
      <w:r w:rsidRPr="00717DA7">
        <w:rPr>
          <w:rFonts w:ascii="Times New Roman" w:hAnsi="Times New Roman" w:cs="Times New Roman"/>
          <w:b/>
          <w:bCs/>
          <w:sz w:val="24"/>
          <w:szCs w:val="24"/>
        </w:rPr>
        <w:t>BALNEARIO CAMBORIU</w:t>
      </w:r>
      <w:r w:rsidR="001A049A" w:rsidRPr="00717DA7">
        <w:rPr>
          <w:rFonts w:ascii="Times New Roman" w:hAnsi="Times New Roman" w:cs="Times New Roman"/>
          <w:b/>
          <w:bCs/>
          <w:sz w:val="24"/>
          <w:szCs w:val="24"/>
        </w:rPr>
        <w:t>/</w:t>
      </w:r>
      <w:r w:rsidRPr="00717DA7">
        <w:rPr>
          <w:rFonts w:ascii="Times New Roman" w:hAnsi="Times New Roman" w:cs="Times New Roman"/>
          <w:b/>
          <w:bCs/>
          <w:sz w:val="24"/>
          <w:szCs w:val="24"/>
        </w:rPr>
        <w:t>SC</w:t>
      </w:r>
      <w:r w:rsidR="001A049A" w:rsidRPr="00717DA7">
        <w:rPr>
          <w:rFonts w:ascii="Times New Roman" w:hAnsi="Times New Roman" w:cs="Times New Roman"/>
          <w:sz w:val="24"/>
          <w:szCs w:val="24"/>
        </w:rPr>
        <w:t>, CEP</w:t>
      </w:r>
      <w:r w:rsidR="001C4C6D" w:rsidRPr="00717DA7">
        <w:rPr>
          <w:rFonts w:ascii="Times New Roman" w:hAnsi="Times New Roman" w:cs="Times New Roman"/>
          <w:sz w:val="24"/>
          <w:szCs w:val="24"/>
        </w:rPr>
        <w:t xml:space="preserve"> </w:t>
      </w:r>
      <w:r w:rsidRPr="00717DA7">
        <w:rPr>
          <w:rFonts w:ascii="Times New Roman" w:hAnsi="Times New Roman" w:cs="Times New Roman"/>
          <w:sz w:val="24"/>
          <w:szCs w:val="24"/>
        </w:rPr>
        <w:t>88337-100</w:t>
      </w:r>
      <w:r w:rsidR="001A049A" w:rsidRPr="00717DA7">
        <w:rPr>
          <w:rFonts w:ascii="Times New Roman" w:hAnsi="Times New Roman" w:cs="Times New Roman"/>
          <w:sz w:val="24"/>
          <w:szCs w:val="24"/>
        </w:rPr>
        <w:t>,</w:t>
      </w:r>
      <w:r w:rsidRPr="00717DA7">
        <w:rPr>
          <w:rFonts w:ascii="Times New Roman" w:hAnsi="Times New Roman" w:cs="Times New Roman"/>
          <w:sz w:val="24"/>
          <w:szCs w:val="24"/>
        </w:rPr>
        <w:t xml:space="preserve"> telefone </w:t>
      </w:r>
      <w:r w:rsidRPr="00717DA7">
        <w:rPr>
          <w:rFonts w:ascii="Times New Roman" w:hAnsi="Times New Roman" w:cs="Times New Roman"/>
          <w:sz w:val="24"/>
          <w:szCs w:val="24"/>
        </w:rPr>
        <w:t>(47) 98817753</w:t>
      </w:r>
      <w:r w:rsidRPr="00717DA7">
        <w:rPr>
          <w:rFonts w:ascii="Times New Roman" w:hAnsi="Times New Roman" w:cs="Times New Roman"/>
          <w:sz w:val="24"/>
          <w:szCs w:val="24"/>
        </w:rPr>
        <w:t xml:space="preserve">, e-mail </w:t>
      </w:r>
      <w:r w:rsidRPr="00717DA7">
        <w:rPr>
          <w:rFonts w:ascii="Times New Roman" w:hAnsi="Times New Roman" w:cs="Times New Roman"/>
          <w:sz w:val="24"/>
          <w:szCs w:val="24"/>
        </w:rPr>
        <w:t>sv.licitacao@hotmail.com</w:t>
      </w:r>
      <w:r w:rsidRPr="00717DA7">
        <w:rPr>
          <w:rFonts w:ascii="Times New Roman" w:hAnsi="Times New Roman" w:cs="Times New Roman"/>
          <w:sz w:val="24"/>
          <w:szCs w:val="24"/>
        </w:rPr>
        <w:t>,</w:t>
      </w:r>
      <w:r w:rsidR="001A049A" w:rsidRPr="00717DA7">
        <w:rPr>
          <w:rFonts w:ascii="Times New Roman" w:hAnsi="Times New Roman" w:cs="Times New Roman"/>
          <w:sz w:val="24"/>
          <w:szCs w:val="24"/>
        </w:rPr>
        <w:t xml:space="preserve"> neste ato REPRESENTADA por seu representante legal, o(a) </w:t>
      </w:r>
      <w:proofErr w:type="spellStart"/>
      <w:r w:rsidR="001A049A" w:rsidRPr="00717DA7">
        <w:rPr>
          <w:rFonts w:ascii="Times New Roman" w:hAnsi="Times New Roman" w:cs="Times New Roman"/>
          <w:sz w:val="24"/>
          <w:szCs w:val="24"/>
        </w:rPr>
        <w:t>Sr</w:t>
      </w:r>
      <w:proofErr w:type="spellEnd"/>
      <w:r w:rsidR="001A049A" w:rsidRPr="00717DA7">
        <w:rPr>
          <w:rFonts w:ascii="Times New Roman" w:hAnsi="Times New Roman" w:cs="Times New Roman"/>
          <w:sz w:val="24"/>
          <w:szCs w:val="24"/>
        </w:rPr>
        <w:t>(a).</w:t>
      </w:r>
      <w:r w:rsidR="001C4C6D" w:rsidRPr="00717DA7">
        <w:rPr>
          <w:rFonts w:ascii="Times New Roman" w:hAnsi="Times New Roman" w:cs="Times New Roman"/>
          <w:sz w:val="24"/>
          <w:szCs w:val="24"/>
        </w:rPr>
        <w:t xml:space="preserve"> </w:t>
      </w:r>
      <w:r w:rsidRPr="00717DA7">
        <w:rPr>
          <w:rFonts w:ascii="Times New Roman" w:hAnsi="Times New Roman" w:cs="Times New Roman"/>
          <w:sz w:val="24"/>
          <w:szCs w:val="24"/>
        </w:rPr>
        <w:t>SOLIANA VERGINIA BRAGA</w:t>
      </w:r>
      <w:r w:rsidR="001A049A" w:rsidRPr="00717DA7">
        <w:rPr>
          <w:rFonts w:ascii="Times New Roman" w:hAnsi="Times New Roman" w:cs="Times New Roman"/>
          <w:sz w:val="24"/>
          <w:szCs w:val="24"/>
        </w:rPr>
        <w:t xml:space="preserve">, inscrito no CPF nº. </w:t>
      </w:r>
      <w:r w:rsidRPr="00717DA7">
        <w:rPr>
          <w:rFonts w:ascii="Times New Roman" w:hAnsi="Times New Roman" w:cs="Times New Roman"/>
          <w:sz w:val="24"/>
          <w:szCs w:val="24"/>
        </w:rPr>
        <w:t>030.178.600-35</w:t>
      </w:r>
      <w:r w:rsidR="001A049A" w:rsidRPr="00717DA7">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doravante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00872659"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55A91E1A"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lastRenderedPageBreak/>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10109806" w:rsidR="00A119CE" w:rsidRPr="007618FF"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0E3F4F">
        <w:rPr>
          <w:rFonts w:ascii="Times New Roman" w:hAnsi="Times New Roman" w:cs="Times New Roman"/>
          <w:b/>
          <w:bCs/>
          <w:sz w:val="24"/>
          <w:szCs w:val="24"/>
        </w:rPr>
        <w:t>R</w:t>
      </w:r>
      <w:r w:rsidR="00A119CE" w:rsidRPr="007618FF">
        <w:rPr>
          <w:rFonts w:ascii="Times New Roman" w:hAnsi="Times New Roman" w:cs="Times New Roman"/>
          <w:b/>
          <w:bCs/>
          <w:sz w:val="24"/>
          <w:szCs w:val="24"/>
        </w:rPr>
        <w:t>$</w:t>
      </w:r>
      <w:r w:rsidR="00093AD3" w:rsidRPr="007618FF">
        <w:rPr>
          <w:rFonts w:ascii="Times New Roman" w:hAnsi="Times New Roman" w:cs="Times New Roman"/>
          <w:b/>
          <w:bCs/>
          <w:sz w:val="24"/>
          <w:szCs w:val="24"/>
        </w:rPr>
        <w:t>15.196,80</w:t>
      </w:r>
      <w:r w:rsidR="00B54779" w:rsidRPr="007618FF">
        <w:rPr>
          <w:rFonts w:ascii="Times New Roman" w:hAnsi="Times New Roman" w:cs="Times New Roman"/>
          <w:b/>
          <w:bCs/>
          <w:sz w:val="24"/>
          <w:szCs w:val="24"/>
        </w:rPr>
        <w:t xml:space="preserve"> (</w:t>
      </w:r>
      <w:r w:rsidR="00093AD3" w:rsidRPr="007618FF">
        <w:rPr>
          <w:rFonts w:ascii="Times New Roman" w:hAnsi="Times New Roman" w:cs="Times New Roman"/>
          <w:b/>
          <w:bCs/>
          <w:sz w:val="24"/>
          <w:szCs w:val="24"/>
        </w:rPr>
        <w:t>Quinze mil, cento e noventa e seis reais e oitenta centavos</w:t>
      </w:r>
      <w:r w:rsidR="00B54779" w:rsidRPr="007618FF">
        <w:rPr>
          <w:rFonts w:ascii="Times New Roman" w:hAnsi="Times New Roman" w:cs="Times New Roman"/>
          <w:b/>
          <w:bCs/>
          <w:sz w:val="24"/>
          <w:szCs w:val="24"/>
        </w:rPr>
        <w:t>)</w:t>
      </w:r>
      <w:r w:rsidR="001A049A" w:rsidRPr="007618FF">
        <w:rPr>
          <w:rFonts w:ascii="Times New Roman" w:hAnsi="Times New Roman" w:cs="Times New Roman"/>
          <w:b/>
          <w:bCs/>
          <w:sz w:val="24"/>
          <w:szCs w:val="24"/>
        </w:rPr>
        <w:t>.</w:t>
      </w:r>
    </w:p>
    <w:tbl>
      <w:tblPr>
        <w:tblStyle w:val="Tabelacomgrade1"/>
        <w:tblW w:w="9639" w:type="dxa"/>
        <w:jc w:val="center"/>
        <w:tblInd w:w="0" w:type="dxa"/>
        <w:tblLook w:val="04A0" w:firstRow="1" w:lastRow="0" w:firstColumn="1" w:lastColumn="0" w:noHBand="0" w:noVBand="1"/>
      </w:tblPr>
      <w:tblGrid>
        <w:gridCol w:w="1102"/>
        <w:gridCol w:w="2266"/>
        <w:gridCol w:w="1470"/>
        <w:gridCol w:w="1430"/>
        <w:gridCol w:w="1083"/>
        <w:gridCol w:w="973"/>
        <w:gridCol w:w="1315"/>
      </w:tblGrid>
      <w:tr w:rsidR="00093AD3" w:rsidRPr="00093AD3" w14:paraId="52F97BDC" w14:textId="77777777" w:rsidTr="00093AD3">
        <w:trPr>
          <w:jc w:val="center"/>
        </w:trPr>
        <w:tc>
          <w:tcPr>
            <w:tcW w:w="1131" w:type="dxa"/>
            <w:tcBorders>
              <w:top w:val="single" w:sz="4" w:space="0" w:color="auto"/>
              <w:left w:val="single" w:sz="4" w:space="0" w:color="auto"/>
              <w:bottom w:val="single" w:sz="4" w:space="0" w:color="auto"/>
              <w:right w:val="single" w:sz="4" w:space="0" w:color="auto"/>
            </w:tcBorders>
            <w:hideMark/>
          </w:tcPr>
          <w:p w14:paraId="108715D5" w14:textId="77777777" w:rsidR="00093AD3" w:rsidRPr="00093AD3" w:rsidRDefault="00093AD3" w:rsidP="00093AD3">
            <w:pPr>
              <w:keepNext/>
              <w:outlineLvl w:val="1"/>
              <w:rPr>
                <w:b/>
                <w:bCs/>
                <w:sz w:val="24"/>
                <w:szCs w:val="24"/>
              </w:rPr>
            </w:pPr>
            <w:r w:rsidRPr="00093AD3">
              <w:rPr>
                <w:b/>
                <w:bCs/>
                <w:sz w:val="24"/>
                <w:szCs w:val="24"/>
              </w:rPr>
              <w:t>Item</w:t>
            </w:r>
          </w:p>
        </w:tc>
        <w:tc>
          <w:tcPr>
            <w:tcW w:w="2331" w:type="dxa"/>
            <w:tcBorders>
              <w:top w:val="single" w:sz="4" w:space="0" w:color="auto"/>
              <w:left w:val="single" w:sz="4" w:space="0" w:color="auto"/>
              <w:bottom w:val="single" w:sz="4" w:space="0" w:color="auto"/>
              <w:right w:val="single" w:sz="4" w:space="0" w:color="auto"/>
            </w:tcBorders>
            <w:hideMark/>
          </w:tcPr>
          <w:p w14:paraId="295D33A5" w14:textId="77777777" w:rsidR="00093AD3" w:rsidRPr="00093AD3" w:rsidRDefault="00093AD3" w:rsidP="00093AD3">
            <w:pPr>
              <w:keepNext/>
              <w:outlineLvl w:val="1"/>
              <w:rPr>
                <w:b/>
                <w:bCs/>
                <w:sz w:val="24"/>
                <w:szCs w:val="24"/>
              </w:rPr>
            </w:pPr>
            <w:r w:rsidRPr="00093AD3">
              <w:rPr>
                <w:b/>
                <w:bCs/>
                <w:sz w:val="24"/>
                <w:szCs w:val="24"/>
              </w:rPr>
              <w:t>Descrição</w:t>
            </w:r>
          </w:p>
        </w:tc>
        <w:tc>
          <w:tcPr>
            <w:tcW w:w="1470" w:type="dxa"/>
            <w:tcBorders>
              <w:top w:val="single" w:sz="4" w:space="0" w:color="auto"/>
              <w:left w:val="single" w:sz="4" w:space="0" w:color="auto"/>
              <w:bottom w:val="single" w:sz="4" w:space="0" w:color="auto"/>
              <w:right w:val="single" w:sz="4" w:space="0" w:color="auto"/>
            </w:tcBorders>
            <w:hideMark/>
          </w:tcPr>
          <w:p w14:paraId="7792FB4F" w14:textId="77777777" w:rsidR="00093AD3" w:rsidRPr="00093AD3" w:rsidRDefault="00093AD3" w:rsidP="00093AD3">
            <w:pPr>
              <w:keepNext/>
              <w:outlineLvl w:val="1"/>
              <w:rPr>
                <w:b/>
                <w:bCs/>
                <w:sz w:val="24"/>
                <w:szCs w:val="24"/>
              </w:rPr>
            </w:pPr>
            <w:r w:rsidRPr="00093AD3">
              <w:rPr>
                <w:b/>
                <w:bCs/>
                <w:sz w:val="24"/>
                <w:szCs w:val="24"/>
              </w:rPr>
              <w:t>Marca</w:t>
            </w:r>
          </w:p>
        </w:tc>
        <w:tc>
          <w:tcPr>
            <w:tcW w:w="1323" w:type="dxa"/>
            <w:tcBorders>
              <w:top w:val="single" w:sz="4" w:space="0" w:color="auto"/>
              <w:left w:val="single" w:sz="4" w:space="0" w:color="auto"/>
              <w:bottom w:val="single" w:sz="4" w:space="0" w:color="auto"/>
              <w:right w:val="single" w:sz="4" w:space="0" w:color="auto"/>
            </w:tcBorders>
            <w:hideMark/>
          </w:tcPr>
          <w:p w14:paraId="5CBFF2A5" w14:textId="77777777" w:rsidR="00093AD3" w:rsidRPr="00093AD3" w:rsidRDefault="00093AD3" w:rsidP="00093AD3">
            <w:pPr>
              <w:keepNext/>
              <w:outlineLvl w:val="1"/>
              <w:rPr>
                <w:b/>
                <w:bCs/>
                <w:sz w:val="24"/>
                <w:szCs w:val="24"/>
              </w:rPr>
            </w:pPr>
            <w:r w:rsidRPr="00093AD3">
              <w:rPr>
                <w:b/>
                <w:bCs/>
                <w:sz w:val="24"/>
                <w:szCs w:val="24"/>
              </w:rPr>
              <w:t>Quantidade</w:t>
            </w:r>
          </w:p>
        </w:tc>
        <w:tc>
          <w:tcPr>
            <w:tcW w:w="1064" w:type="dxa"/>
            <w:tcBorders>
              <w:top w:val="single" w:sz="4" w:space="0" w:color="auto"/>
              <w:left w:val="single" w:sz="4" w:space="0" w:color="auto"/>
              <w:bottom w:val="single" w:sz="4" w:space="0" w:color="auto"/>
              <w:right w:val="single" w:sz="4" w:space="0" w:color="auto"/>
            </w:tcBorders>
            <w:hideMark/>
          </w:tcPr>
          <w:p w14:paraId="4ACC81FA" w14:textId="77777777" w:rsidR="00093AD3" w:rsidRPr="00093AD3" w:rsidRDefault="00093AD3" w:rsidP="00093AD3">
            <w:pPr>
              <w:keepNext/>
              <w:outlineLvl w:val="1"/>
              <w:rPr>
                <w:b/>
                <w:bCs/>
                <w:sz w:val="24"/>
                <w:szCs w:val="24"/>
              </w:rPr>
            </w:pPr>
            <w:r w:rsidRPr="00093AD3">
              <w:rPr>
                <w:b/>
                <w:bCs/>
                <w:sz w:val="24"/>
                <w:szCs w:val="24"/>
              </w:rPr>
              <w:t>Unidade</w:t>
            </w:r>
          </w:p>
        </w:tc>
        <w:tc>
          <w:tcPr>
            <w:tcW w:w="986" w:type="dxa"/>
            <w:tcBorders>
              <w:top w:val="single" w:sz="4" w:space="0" w:color="auto"/>
              <w:left w:val="single" w:sz="4" w:space="0" w:color="auto"/>
              <w:bottom w:val="single" w:sz="4" w:space="0" w:color="auto"/>
              <w:right w:val="single" w:sz="4" w:space="0" w:color="auto"/>
            </w:tcBorders>
            <w:hideMark/>
          </w:tcPr>
          <w:p w14:paraId="22A32C17" w14:textId="77777777" w:rsidR="00093AD3" w:rsidRPr="00093AD3" w:rsidRDefault="00093AD3" w:rsidP="00093AD3">
            <w:pPr>
              <w:keepNext/>
              <w:outlineLvl w:val="1"/>
              <w:rPr>
                <w:b/>
                <w:bCs/>
                <w:sz w:val="24"/>
                <w:szCs w:val="24"/>
              </w:rPr>
            </w:pPr>
            <w:r w:rsidRPr="00093AD3">
              <w:rPr>
                <w:b/>
                <w:bCs/>
                <w:sz w:val="24"/>
                <w:szCs w:val="24"/>
              </w:rPr>
              <w:t>Valor do Item</w:t>
            </w:r>
          </w:p>
        </w:tc>
        <w:tc>
          <w:tcPr>
            <w:tcW w:w="1334" w:type="dxa"/>
            <w:tcBorders>
              <w:top w:val="single" w:sz="4" w:space="0" w:color="auto"/>
              <w:left w:val="single" w:sz="4" w:space="0" w:color="auto"/>
              <w:bottom w:val="single" w:sz="4" w:space="0" w:color="auto"/>
              <w:right w:val="single" w:sz="4" w:space="0" w:color="auto"/>
            </w:tcBorders>
            <w:hideMark/>
          </w:tcPr>
          <w:p w14:paraId="68DF20C8" w14:textId="77777777" w:rsidR="00093AD3" w:rsidRPr="00093AD3" w:rsidRDefault="00093AD3" w:rsidP="00093AD3">
            <w:pPr>
              <w:keepNext/>
              <w:outlineLvl w:val="1"/>
              <w:rPr>
                <w:b/>
                <w:bCs/>
                <w:sz w:val="24"/>
                <w:szCs w:val="24"/>
              </w:rPr>
            </w:pPr>
            <w:r w:rsidRPr="00093AD3">
              <w:rPr>
                <w:b/>
                <w:bCs/>
                <w:sz w:val="24"/>
                <w:szCs w:val="24"/>
              </w:rPr>
              <w:t>Valor Total</w:t>
            </w:r>
          </w:p>
        </w:tc>
      </w:tr>
      <w:tr w:rsidR="00093AD3" w:rsidRPr="00093AD3" w14:paraId="04D0885C" w14:textId="77777777" w:rsidTr="00093AD3">
        <w:trPr>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23C2D776" w14:textId="77777777" w:rsidR="00093AD3" w:rsidRPr="00093AD3" w:rsidRDefault="00093AD3" w:rsidP="00093AD3">
            <w:pPr>
              <w:keepNext/>
              <w:outlineLvl w:val="1"/>
              <w:rPr>
                <w:b/>
                <w:bCs/>
                <w:sz w:val="24"/>
                <w:szCs w:val="24"/>
              </w:rPr>
            </w:pPr>
            <w:r w:rsidRPr="00093AD3">
              <w:rPr>
                <w:b/>
                <w:bCs/>
                <w:sz w:val="24"/>
                <w:szCs w:val="24"/>
              </w:rPr>
              <w:t>S. V. BRAGA IMPORTADORA EIRELI</w:t>
            </w:r>
          </w:p>
        </w:tc>
      </w:tr>
      <w:tr w:rsidR="00093AD3" w:rsidRPr="00093AD3" w14:paraId="17DBCD20" w14:textId="77777777" w:rsidTr="00093AD3">
        <w:trPr>
          <w:jc w:val="center"/>
        </w:trPr>
        <w:tc>
          <w:tcPr>
            <w:tcW w:w="1131" w:type="dxa"/>
            <w:tcBorders>
              <w:top w:val="single" w:sz="4" w:space="0" w:color="auto"/>
              <w:left w:val="single" w:sz="4" w:space="0" w:color="auto"/>
              <w:bottom w:val="single" w:sz="4" w:space="0" w:color="auto"/>
              <w:right w:val="single" w:sz="4" w:space="0" w:color="auto"/>
            </w:tcBorders>
            <w:hideMark/>
          </w:tcPr>
          <w:p w14:paraId="4F0BF7A1" w14:textId="77777777" w:rsidR="00093AD3" w:rsidRPr="00093AD3" w:rsidRDefault="00093AD3" w:rsidP="00093AD3">
            <w:pPr>
              <w:keepNext/>
              <w:outlineLvl w:val="1"/>
              <w:rPr>
                <w:sz w:val="24"/>
                <w:szCs w:val="24"/>
              </w:rPr>
            </w:pPr>
            <w:r w:rsidRPr="00093AD3">
              <w:rPr>
                <w:sz w:val="24"/>
                <w:szCs w:val="24"/>
              </w:rPr>
              <w:t>0022</w:t>
            </w:r>
          </w:p>
        </w:tc>
        <w:tc>
          <w:tcPr>
            <w:tcW w:w="2331" w:type="dxa"/>
            <w:tcBorders>
              <w:top w:val="single" w:sz="4" w:space="0" w:color="auto"/>
              <w:left w:val="single" w:sz="4" w:space="0" w:color="auto"/>
              <w:bottom w:val="single" w:sz="4" w:space="0" w:color="auto"/>
              <w:right w:val="single" w:sz="4" w:space="0" w:color="auto"/>
            </w:tcBorders>
            <w:hideMark/>
          </w:tcPr>
          <w:p w14:paraId="1927BCE6" w14:textId="77777777" w:rsidR="00093AD3" w:rsidRPr="00093AD3" w:rsidRDefault="00093AD3" w:rsidP="00093AD3">
            <w:pPr>
              <w:keepNext/>
              <w:outlineLvl w:val="1"/>
              <w:rPr>
                <w:sz w:val="24"/>
                <w:szCs w:val="24"/>
              </w:rPr>
            </w:pPr>
            <w:r w:rsidRPr="00093AD3">
              <w:rPr>
                <w:sz w:val="24"/>
                <w:szCs w:val="24"/>
              </w:rPr>
              <w:t>ATADURA DE CREPE 10CM MACIA</w:t>
            </w:r>
          </w:p>
        </w:tc>
        <w:tc>
          <w:tcPr>
            <w:tcW w:w="1470" w:type="dxa"/>
            <w:tcBorders>
              <w:top w:val="single" w:sz="4" w:space="0" w:color="auto"/>
              <w:left w:val="single" w:sz="4" w:space="0" w:color="auto"/>
              <w:bottom w:val="single" w:sz="4" w:space="0" w:color="auto"/>
              <w:right w:val="single" w:sz="4" w:space="0" w:color="auto"/>
            </w:tcBorders>
            <w:hideMark/>
          </w:tcPr>
          <w:p w14:paraId="24867C21" w14:textId="77777777" w:rsidR="00093AD3" w:rsidRPr="00093AD3" w:rsidRDefault="00093AD3" w:rsidP="00093AD3">
            <w:pPr>
              <w:keepNext/>
              <w:outlineLvl w:val="1"/>
              <w:rPr>
                <w:sz w:val="24"/>
                <w:szCs w:val="24"/>
              </w:rPr>
            </w:pPr>
            <w:r w:rsidRPr="00093AD3">
              <w:rPr>
                <w:sz w:val="24"/>
                <w:szCs w:val="24"/>
              </w:rPr>
              <w:t>ANDREONI</w:t>
            </w:r>
          </w:p>
        </w:tc>
        <w:tc>
          <w:tcPr>
            <w:tcW w:w="1323" w:type="dxa"/>
            <w:tcBorders>
              <w:top w:val="single" w:sz="4" w:space="0" w:color="auto"/>
              <w:left w:val="single" w:sz="4" w:space="0" w:color="auto"/>
              <w:bottom w:val="single" w:sz="4" w:space="0" w:color="auto"/>
              <w:right w:val="single" w:sz="4" w:space="0" w:color="auto"/>
            </w:tcBorders>
            <w:hideMark/>
          </w:tcPr>
          <w:p w14:paraId="5654B6C8" w14:textId="77777777" w:rsidR="00093AD3" w:rsidRPr="00093AD3" w:rsidRDefault="00093AD3" w:rsidP="00093AD3">
            <w:pPr>
              <w:keepNext/>
              <w:outlineLvl w:val="1"/>
              <w:rPr>
                <w:sz w:val="24"/>
                <w:szCs w:val="24"/>
              </w:rPr>
            </w:pPr>
            <w:r w:rsidRPr="00093AD3">
              <w:rPr>
                <w:sz w:val="24"/>
                <w:szCs w:val="24"/>
              </w:rPr>
              <w:t>18.000</w:t>
            </w:r>
          </w:p>
        </w:tc>
        <w:tc>
          <w:tcPr>
            <w:tcW w:w="1064" w:type="dxa"/>
            <w:tcBorders>
              <w:top w:val="single" w:sz="4" w:space="0" w:color="auto"/>
              <w:left w:val="single" w:sz="4" w:space="0" w:color="auto"/>
              <w:bottom w:val="single" w:sz="4" w:space="0" w:color="auto"/>
              <w:right w:val="single" w:sz="4" w:space="0" w:color="auto"/>
            </w:tcBorders>
            <w:hideMark/>
          </w:tcPr>
          <w:p w14:paraId="0AF50AB9" w14:textId="77777777" w:rsidR="00093AD3" w:rsidRPr="00093AD3" w:rsidRDefault="00093AD3" w:rsidP="00093AD3">
            <w:pPr>
              <w:keepNext/>
              <w:outlineLvl w:val="1"/>
              <w:rPr>
                <w:sz w:val="24"/>
                <w:szCs w:val="24"/>
              </w:rPr>
            </w:pPr>
            <w:r w:rsidRPr="00093AD3">
              <w:rPr>
                <w:sz w:val="24"/>
                <w:szCs w:val="24"/>
              </w:rPr>
              <w:t>UN</w:t>
            </w:r>
          </w:p>
        </w:tc>
        <w:tc>
          <w:tcPr>
            <w:tcW w:w="986" w:type="dxa"/>
            <w:tcBorders>
              <w:top w:val="single" w:sz="4" w:space="0" w:color="auto"/>
              <w:left w:val="single" w:sz="4" w:space="0" w:color="auto"/>
              <w:bottom w:val="single" w:sz="4" w:space="0" w:color="auto"/>
              <w:right w:val="single" w:sz="4" w:space="0" w:color="auto"/>
            </w:tcBorders>
            <w:hideMark/>
          </w:tcPr>
          <w:p w14:paraId="75A91C8B" w14:textId="77777777" w:rsidR="00093AD3" w:rsidRPr="00093AD3" w:rsidRDefault="00093AD3" w:rsidP="00093AD3">
            <w:pPr>
              <w:keepNext/>
              <w:jc w:val="right"/>
              <w:outlineLvl w:val="1"/>
              <w:rPr>
                <w:sz w:val="24"/>
                <w:szCs w:val="24"/>
              </w:rPr>
            </w:pPr>
            <w:r w:rsidRPr="00093AD3">
              <w:rPr>
                <w:sz w:val="24"/>
                <w:szCs w:val="24"/>
              </w:rPr>
              <w:t>0,40</w:t>
            </w:r>
          </w:p>
        </w:tc>
        <w:tc>
          <w:tcPr>
            <w:tcW w:w="1334" w:type="dxa"/>
            <w:tcBorders>
              <w:top w:val="single" w:sz="4" w:space="0" w:color="auto"/>
              <w:left w:val="single" w:sz="4" w:space="0" w:color="auto"/>
              <w:bottom w:val="single" w:sz="4" w:space="0" w:color="auto"/>
              <w:right w:val="single" w:sz="4" w:space="0" w:color="auto"/>
            </w:tcBorders>
            <w:hideMark/>
          </w:tcPr>
          <w:p w14:paraId="73B8E951" w14:textId="77777777" w:rsidR="00093AD3" w:rsidRPr="00093AD3" w:rsidRDefault="00093AD3" w:rsidP="00093AD3">
            <w:pPr>
              <w:keepNext/>
              <w:jc w:val="right"/>
              <w:outlineLvl w:val="1"/>
              <w:rPr>
                <w:sz w:val="24"/>
                <w:szCs w:val="24"/>
              </w:rPr>
            </w:pPr>
            <w:r w:rsidRPr="00093AD3">
              <w:rPr>
                <w:sz w:val="24"/>
                <w:szCs w:val="24"/>
              </w:rPr>
              <w:t>7.200,00</w:t>
            </w:r>
          </w:p>
        </w:tc>
      </w:tr>
      <w:tr w:rsidR="00093AD3" w:rsidRPr="00093AD3" w14:paraId="14DE80B9" w14:textId="77777777" w:rsidTr="00093AD3">
        <w:trPr>
          <w:jc w:val="center"/>
        </w:trPr>
        <w:tc>
          <w:tcPr>
            <w:tcW w:w="1131" w:type="dxa"/>
            <w:tcBorders>
              <w:top w:val="single" w:sz="4" w:space="0" w:color="auto"/>
              <w:left w:val="single" w:sz="4" w:space="0" w:color="auto"/>
              <w:bottom w:val="single" w:sz="4" w:space="0" w:color="auto"/>
              <w:right w:val="single" w:sz="4" w:space="0" w:color="auto"/>
            </w:tcBorders>
            <w:hideMark/>
          </w:tcPr>
          <w:p w14:paraId="66591279" w14:textId="77777777" w:rsidR="00093AD3" w:rsidRPr="00093AD3" w:rsidRDefault="00093AD3" w:rsidP="00093AD3">
            <w:pPr>
              <w:keepNext/>
              <w:outlineLvl w:val="1"/>
              <w:rPr>
                <w:sz w:val="24"/>
                <w:szCs w:val="24"/>
              </w:rPr>
            </w:pPr>
            <w:r w:rsidRPr="00093AD3">
              <w:rPr>
                <w:sz w:val="24"/>
                <w:szCs w:val="24"/>
              </w:rPr>
              <w:t>0023</w:t>
            </w:r>
          </w:p>
        </w:tc>
        <w:tc>
          <w:tcPr>
            <w:tcW w:w="2331" w:type="dxa"/>
            <w:tcBorders>
              <w:top w:val="single" w:sz="4" w:space="0" w:color="auto"/>
              <w:left w:val="single" w:sz="4" w:space="0" w:color="auto"/>
              <w:bottom w:val="single" w:sz="4" w:space="0" w:color="auto"/>
              <w:right w:val="single" w:sz="4" w:space="0" w:color="auto"/>
            </w:tcBorders>
            <w:hideMark/>
          </w:tcPr>
          <w:p w14:paraId="0226A199" w14:textId="77777777" w:rsidR="00093AD3" w:rsidRPr="00093AD3" w:rsidRDefault="00093AD3" w:rsidP="00093AD3">
            <w:pPr>
              <w:keepNext/>
              <w:outlineLvl w:val="1"/>
              <w:rPr>
                <w:sz w:val="24"/>
                <w:szCs w:val="24"/>
              </w:rPr>
            </w:pPr>
            <w:r w:rsidRPr="00093AD3">
              <w:rPr>
                <w:sz w:val="24"/>
                <w:szCs w:val="24"/>
              </w:rPr>
              <w:t>ATADURA DE CREPE 20CM MACIA</w:t>
            </w:r>
          </w:p>
        </w:tc>
        <w:tc>
          <w:tcPr>
            <w:tcW w:w="1470" w:type="dxa"/>
            <w:tcBorders>
              <w:top w:val="single" w:sz="4" w:space="0" w:color="auto"/>
              <w:left w:val="single" w:sz="4" w:space="0" w:color="auto"/>
              <w:bottom w:val="single" w:sz="4" w:space="0" w:color="auto"/>
              <w:right w:val="single" w:sz="4" w:space="0" w:color="auto"/>
            </w:tcBorders>
            <w:hideMark/>
          </w:tcPr>
          <w:p w14:paraId="1F1224CE" w14:textId="77777777" w:rsidR="00093AD3" w:rsidRPr="00093AD3" w:rsidRDefault="00093AD3" w:rsidP="00093AD3">
            <w:pPr>
              <w:keepNext/>
              <w:outlineLvl w:val="1"/>
              <w:rPr>
                <w:sz w:val="24"/>
                <w:szCs w:val="24"/>
              </w:rPr>
            </w:pPr>
            <w:r w:rsidRPr="00093AD3">
              <w:rPr>
                <w:sz w:val="24"/>
                <w:szCs w:val="24"/>
              </w:rPr>
              <w:t>ANDREONI</w:t>
            </w:r>
          </w:p>
        </w:tc>
        <w:tc>
          <w:tcPr>
            <w:tcW w:w="1323" w:type="dxa"/>
            <w:tcBorders>
              <w:top w:val="single" w:sz="4" w:space="0" w:color="auto"/>
              <w:left w:val="single" w:sz="4" w:space="0" w:color="auto"/>
              <w:bottom w:val="single" w:sz="4" w:space="0" w:color="auto"/>
              <w:right w:val="single" w:sz="4" w:space="0" w:color="auto"/>
            </w:tcBorders>
            <w:hideMark/>
          </w:tcPr>
          <w:p w14:paraId="161AAB7D" w14:textId="77777777" w:rsidR="00093AD3" w:rsidRPr="00093AD3" w:rsidRDefault="00093AD3" w:rsidP="00093AD3">
            <w:pPr>
              <w:keepNext/>
              <w:outlineLvl w:val="1"/>
              <w:rPr>
                <w:sz w:val="24"/>
                <w:szCs w:val="24"/>
              </w:rPr>
            </w:pPr>
            <w:r w:rsidRPr="00093AD3">
              <w:rPr>
                <w:sz w:val="24"/>
                <w:szCs w:val="24"/>
              </w:rPr>
              <w:t>9.996</w:t>
            </w:r>
          </w:p>
        </w:tc>
        <w:tc>
          <w:tcPr>
            <w:tcW w:w="1064" w:type="dxa"/>
            <w:tcBorders>
              <w:top w:val="single" w:sz="4" w:space="0" w:color="auto"/>
              <w:left w:val="single" w:sz="4" w:space="0" w:color="auto"/>
              <w:bottom w:val="single" w:sz="4" w:space="0" w:color="auto"/>
              <w:right w:val="single" w:sz="4" w:space="0" w:color="auto"/>
            </w:tcBorders>
            <w:hideMark/>
          </w:tcPr>
          <w:p w14:paraId="18318AD1" w14:textId="77777777" w:rsidR="00093AD3" w:rsidRPr="00093AD3" w:rsidRDefault="00093AD3" w:rsidP="00093AD3">
            <w:pPr>
              <w:keepNext/>
              <w:outlineLvl w:val="1"/>
              <w:rPr>
                <w:sz w:val="24"/>
                <w:szCs w:val="24"/>
              </w:rPr>
            </w:pPr>
            <w:r w:rsidRPr="00093AD3">
              <w:rPr>
                <w:sz w:val="24"/>
                <w:szCs w:val="24"/>
              </w:rPr>
              <w:t>UN</w:t>
            </w:r>
          </w:p>
        </w:tc>
        <w:tc>
          <w:tcPr>
            <w:tcW w:w="986" w:type="dxa"/>
            <w:tcBorders>
              <w:top w:val="single" w:sz="4" w:space="0" w:color="auto"/>
              <w:left w:val="single" w:sz="4" w:space="0" w:color="auto"/>
              <w:bottom w:val="single" w:sz="4" w:space="0" w:color="auto"/>
              <w:right w:val="single" w:sz="4" w:space="0" w:color="auto"/>
            </w:tcBorders>
            <w:hideMark/>
          </w:tcPr>
          <w:p w14:paraId="3FA73470" w14:textId="77777777" w:rsidR="00093AD3" w:rsidRPr="00093AD3" w:rsidRDefault="00093AD3" w:rsidP="00093AD3">
            <w:pPr>
              <w:keepNext/>
              <w:jc w:val="right"/>
              <w:outlineLvl w:val="1"/>
              <w:rPr>
                <w:sz w:val="24"/>
                <w:szCs w:val="24"/>
              </w:rPr>
            </w:pPr>
            <w:r w:rsidRPr="00093AD3">
              <w:rPr>
                <w:sz w:val="24"/>
                <w:szCs w:val="24"/>
              </w:rPr>
              <w:t>0,80</w:t>
            </w:r>
          </w:p>
        </w:tc>
        <w:tc>
          <w:tcPr>
            <w:tcW w:w="1334" w:type="dxa"/>
            <w:tcBorders>
              <w:top w:val="single" w:sz="4" w:space="0" w:color="auto"/>
              <w:left w:val="single" w:sz="4" w:space="0" w:color="auto"/>
              <w:bottom w:val="single" w:sz="4" w:space="0" w:color="auto"/>
              <w:right w:val="single" w:sz="4" w:space="0" w:color="auto"/>
            </w:tcBorders>
            <w:hideMark/>
          </w:tcPr>
          <w:p w14:paraId="0C939597" w14:textId="77777777" w:rsidR="00093AD3" w:rsidRPr="00093AD3" w:rsidRDefault="00093AD3" w:rsidP="00093AD3">
            <w:pPr>
              <w:keepNext/>
              <w:jc w:val="right"/>
              <w:outlineLvl w:val="1"/>
              <w:rPr>
                <w:sz w:val="24"/>
                <w:szCs w:val="24"/>
              </w:rPr>
            </w:pPr>
            <w:r w:rsidRPr="00093AD3">
              <w:rPr>
                <w:sz w:val="24"/>
                <w:szCs w:val="24"/>
              </w:rPr>
              <w:t>7.996,80</w:t>
            </w:r>
          </w:p>
        </w:tc>
      </w:tr>
      <w:tr w:rsidR="00093AD3" w:rsidRPr="007618FF" w14:paraId="22584CFF" w14:textId="77777777" w:rsidTr="00093AD3">
        <w:trPr>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36FCFBE5" w14:textId="77777777" w:rsidR="00093AD3" w:rsidRPr="00093AD3" w:rsidRDefault="00093AD3" w:rsidP="00093AD3">
            <w:pPr>
              <w:keepNext/>
              <w:jc w:val="right"/>
              <w:outlineLvl w:val="1"/>
              <w:rPr>
                <w:b/>
                <w:bCs/>
                <w:sz w:val="24"/>
                <w:szCs w:val="24"/>
              </w:rPr>
            </w:pPr>
            <w:r w:rsidRPr="00093AD3">
              <w:rPr>
                <w:b/>
                <w:bCs/>
                <w:sz w:val="24"/>
                <w:szCs w:val="24"/>
              </w:rPr>
              <w:t>Total do Fornecedor: 15.196,80</w:t>
            </w:r>
          </w:p>
        </w:tc>
      </w:tr>
    </w:tbl>
    <w:p w14:paraId="32E4E046" w14:textId="0FD09F16"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10604AD" w14:textId="77777777" w:rsidR="00093AD3" w:rsidRDefault="00093AD3" w:rsidP="000E3F4F">
      <w:pPr>
        <w:spacing w:after="0" w:line="240" w:lineRule="auto"/>
        <w:jc w:val="both"/>
        <w:rPr>
          <w:rFonts w:ascii="Times New Roman" w:hAnsi="Times New Roman" w:cs="Times New Roman"/>
          <w:sz w:val="24"/>
          <w:szCs w:val="24"/>
        </w:rPr>
      </w:pPr>
    </w:p>
    <w:p w14:paraId="394084C0" w14:textId="727942D6"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36333949" w14:textId="77777777" w:rsidR="00717DA7" w:rsidRPr="00093AD3" w:rsidRDefault="00717DA7" w:rsidP="00B16DD7">
            <w:pPr>
              <w:jc w:val="center"/>
              <w:rPr>
                <w:rFonts w:ascii="Times New Roman" w:hAnsi="Times New Roman" w:cs="Times New Roman"/>
                <w:b/>
                <w:bCs/>
                <w:sz w:val="24"/>
                <w:szCs w:val="24"/>
              </w:rPr>
            </w:pPr>
            <w:r w:rsidRPr="00093AD3">
              <w:rPr>
                <w:rFonts w:ascii="Times New Roman" w:hAnsi="Times New Roman" w:cs="Times New Roman"/>
                <w:b/>
                <w:bCs/>
                <w:sz w:val="24"/>
                <w:szCs w:val="24"/>
              </w:rPr>
              <w:t>S. V. BRAGA IMPORTADORA EIRELI</w:t>
            </w:r>
            <w:r w:rsidRPr="00093AD3">
              <w:rPr>
                <w:rFonts w:ascii="Times New Roman" w:hAnsi="Times New Roman" w:cs="Times New Roman"/>
                <w:b/>
                <w:bCs/>
                <w:sz w:val="24"/>
                <w:szCs w:val="24"/>
              </w:rPr>
              <w:t xml:space="preserve"> </w:t>
            </w:r>
          </w:p>
          <w:p w14:paraId="119266C0" w14:textId="77777777" w:rsidR="00123CE9" w:rsidRDefault="00717DA7" w:rsidP="00B16DD7">
            <w:pPr>
              <w:pStyle w:val="Ttulo3"/>
              <w:ind w:right="-9"/>
              <w:jc w:val="center"/>
              <w:outlineLvl w:val="2"/>
              <w:rPr>
                <w:rFonts w:ascii="Times New Roman" w:eastAsiaTheme="minorHAnsi" w:hAnsi="Times New Roman" w:cs="Times New Roman"/>
                <w:color w:val="FF0000"/>
              </w:rPr>
            </w:pPr>
            <w:proofErr w:type="spellStart"/>
            <w:r w:rsidRPr="00093AD3">
              <w:rPr>
                <w:rFonts w:ascii="Times New Roman" w:eastAsiaTheme="minorHAnsi" w:hAnsi="Times New Roman" w:cs="Times New Roman"/>
                <w:color w:val="auto"/>
              </w:rPr>
              <w:t>Soliana</w:t>
            </w:r>
            <w:proofErr w:type="spellEnd"/>
            <w:r w:rsidRPr="00093AD3">
              <w:rPr>
                <w:rFonts w:ascii="Times New Roman" w:eastAsiaTheme="minorHAnsi" w:hAnsi="Times New Roman" w:cs="Times New Roman"/>
                <w:color w:val="auto"/>
              </w:rPr>
              <w:t xml:space="preserve"> </w:t>
            </w:r>
            <w:proofErr w:type="spellStart"/>
            <w:r w:rsidRPr="00093AD3">
              <w:rPr>
                <w:rFonts w:ascii="Times New Roman" w:eastAsiaTheme="minorHAnsi" w:hAnsi="Times New Roman" w:cs="Times New Roman"/>
                <w:color w:val="auto"/>
              </w:rPr>
              <w:t>Verginia</w:t>
            </w:r>
            <w:proofErr w:type="spellEnd"/>
            <w:r w:rsidRPr="00093AD3">
              <w:rPr>
                <w:rFonts w:ascii="Times New Roman" w:eastAsiaTheme="minorHAnsi" w:hAnsi="Times New Roman" w:cs="Times New Roman"/>
                <w:color w:val="auto"/>
              </w:rPr>
              <w:t xml:space="preserve"> Braga </w:t>
            </w:r>
          </w:p>
          <w:p w14:paraId="0E4C382C" w14:textId="1DDF10C0" w:rsidR="00717DA7" w:rsidRPr="00717DA7" w:rsidRDefault="00717DA7" w:rsidP="00717DA7"/>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387C94CA"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1E64D656" w14:textId="77777777" w:rsidR="00717DA7" w:rsidRPr="000E3F4F" w:rsidRDefault="00717DA7"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093AD3">
      <w:headerReference w:type="default" r:id="rId9"/>
      <w:footerReference w:type="default" r:id="rId10"/>
      <w:pgSz w:w="11906" w:h="16838"/>
      <w:pgMar w:top="851"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93AD3"/>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21D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17DA7"/>
    <w:rsid w:val="00720BB6"/>
    <w:rsid w:val="00721E6E"/>
    <w:rsid w:val="00731D96"/>
    <w:rsid w:val="00741F9C"/>
    <w:rsid w:val="00753260"/>
    <w:rsid w:val="007618FF"/>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093AD3"/>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093AD3"/>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093AD3"/>
  </w:style>
  <w:style w:type="paragraph" w:customStyle="1" w:styleId="msonormal0">
    <w:name w:val="msonormal"/>
    <w:basedOn w:val="Normal"/>
    <w:rsid w:val="00093A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093AD3"/>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093AD3"/>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093AD3"/>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093AD3"/>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093AD3"/>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622466828">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048652475">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1D57B-E619-4AE5-96DF-9F37B5B43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2426</Words>
  <Characters>13102</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2021-08-18T18:00:00Z</dcterms:modified>
</cp:coreProperties>
</file>